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D967B" w14:textId="700658C6" w:rsidR="007370FA" w:rsidRDefault="007370FA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7370FA">
        <w:rPr>
          <w:rFonts w:eastAsia="Calibri"/>
          <w:noProof/>
          <w:sz w:val="28"/>
          <w:szCs w:val="28"/>
        </w:rPr>
        <w:drawing>
          <wp:inline distT="0" distB="0" distL="0" distR="0" wp14:anchorId="44B26486" wp14:editId="5367E6FE">
            <wp:extent cx="6199833" cy="8942068"/>
            <wp:effectExtent l="0" t="0" r="0" b="0"/>
            <wp:docPr id="1" name="Рисунок 1" descr="C:\с жесткого диска 05 январь 2021\2020-2021\фирдаус 2020-2021\сайт 2020-2021\сканы положений на сайт\о порядке обращен с документ служебной информа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жесткого диска 05 январь 2021\2020-2021\фирдаус 2020-2021\сайт 2020-2021\сканы положений на сайт\о порядке обращен с документ служебной информац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t="6341" r="5396" b="2573"/>
                    <a:stretch/>
                  </pic:blipFill>
                  <pic:spPr bwMode="auto">
                    <a:xfrm>
                      <a:off x="0" y="0"/>
                      <a:ext cx="6205854" cy="89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92095" w14:textId="77777777" w:rsidR="007370FA" w:rsidRDefault="007370FA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7F015A1B" w14:textId="54158B98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4D6D3D">
        <w:rPr>
          <w:rFonts w:eastAsia="Calibri"/>
          <w:sz w:val="28"/>
          <w:szCs w:val="28"/>
          <w:lang w:eastAsia="en-US"/>
        </w:rPr>
        <w:lastRenderedPageBreak/>
        <w:t>– локальные нормативные акты, затрагивающие права и свободы граждан,</w:t>
      </w:r>
    </w:p>
    <w:p w14:paraId="71EABF95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– описание структуры ДОУ, его функции, направлений и форм деятельности, а также ее адрес.</w:t>
      </w:r>
    </w:p>
    <w:p w14:paraId="55C4A80B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- документы, накапливаемые в открытых архивах, информационных системах, необходимые для реализации прав, свобод и обязанностей граждан.</w:t>
      </w:r>
    </w:p>
    <w:p w14:paraId="746FA401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1.4. На документах, содержащих служебную информацию ограниченного распространения, проставляется пометка «Для служебного пользования».</w:t>
      </w:r>
    </w:p>
    <w:p w14:paraId="79F3BDC9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 xml:space="preserve">1.5.Заведующий, должностные лица ДОУ, принявшие решение об отнесении документированной служебной информации к разряду ограниченного распространения, несут персональную ответственность за обоснованность принятого решения, соблюдение ограничений, предусмотренных п. 1.3. настоящего Положения, а также за обеспеченность защиты носителей информации ограниченного распространения и использования средств оргтехники при подготовке этих документов. </w:t>
      </w:r>
    </w:p>
    <w:p w14:paraId="16C4B8F0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1.6.Документированная служебная информация ограниченного распространения без санкции руководителя ДОУ и его заместителей не подлежит разглашению (распространению).</w:t>
      </w:r>
    </w:p>
    <w:p w14:paraId="13F79ED7" w14:textId="77777777" w:rsidR="00F05735" w:rsidRPr="004D6D3D" w:rsidRDefault="00F05735" w:rsidP="00F05735">
      <w:pPr>
        <w:tabs>
          <w:tab w:val="left" w:pos="1134"/>
        </w:tabs>
        <w:ind w:left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1D9554CE" w14:textId="77777777" w:rsidR="00F05735" w:rsidRPr="004D6D3D" w:rsidRDefault="00F05735" w:rsidP="00F05735">
      <w:pPr>
        <w:numPr>
          <w:ilvl w:val="0"/>
          <w:numId w:val="1"/>
        </w:numPr>
        <w:tabs>
          <w:tab w:val="left" w:pos="1134"/>
        </w:tabs>
        <w:spacing w:after="16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4D6D3D">
        <w:rPr>
          <w:rFonts w:eastAsia="Calibri"/>
          <w:b/>
          <w:sz w:val="28"/>
          <w:szCs w:val="28"/>
          <w:lang w:eastAsia="en-US"/>
        </w:rPr>
        <w:t>Категории должностных лиц, имеющих доступ к служебной</w:t>
      </w:r>
    </w:p>
    <w:p w14:paraId="04E32D3E" w14:textId="77777777" w:rsidR="00F05735" w:rsidRPr="004D6D3D" w:rsidRDefault="00F05735" w:rsidP="00F05735">
      <w:pPr>
        <w:tabs>
          <w:tab w:val="left" w:pos="1134"/>
        </w:tabs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4D6D3D">
        <w:rPr>
          <w:rFonts w:eastAsia="Calibri"/>
          <w:b/>
          <w:sz w:val="28"/>
          <w:szCs w:val="28"/>
          <w:lang w:eastAsia="en-US"/>
        </w:rPr>
        <w:t>информации ограниченного распространения.</w:t>
      </w:r>
    </w:p>
    <w:p w14:paraId="1A4B652A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2.1.К служебной информации ограниченного распространения имеют доступ лица определенные приказом заведующего ДОУ.</w:t>
      </w:r>
    </w:p>
    <w:p w14:paraId="5974B43A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2.</w:t>
      </w:r>
      <w:proofErr w:type="gramStart"/>
      <w:r w:rsidRPr="004D6D3D">
        <w:rPr>
          <w:rFonts w:eastAsia="Calibri"/>
          <w:sz w:val="28"/>
          <w:szCs w:val="28"/>
          <w:lang w:eastAsia="en-US"/>
        </w:rPr>
        <w:t>2.Установлены</w:t>
      </w:r>
      <w:proofErr w:type="gramEnd"/>
      <w:r w:rsidRPr="004D6D3D">
        <w:rPr>
          <w:rFonts w:eastAsia="Calibri"/>
          <w:sz w:val="28"/>
          <w:szCs w:val="28"/>
          <w:lang w:eastAsia="en-US"/>
        </w:rPr>
        <w:t xml:space="preserve"> следующие категории должностных лиц, которые на основании распорядительного акта руководителя, могут быть допущены к служебной информации ограниченного распространения: старший воспитатель, </w:t>
      </w:r>
      <w:r>
        <w:rPr>
          <w:rFonts w:eastAsia="Calibri"/>
          <w:sz w:val="28"/>
          <w:szCs w:val="28"/>
          <w:lang w:eastAsia="en-US"/>
        </w:rPr>
        <w:t xml:space="preserve">зам. заведующего по АХЧ </w:t>
      </w:r>
      <w:r w:rsidRPr="004D6D3D">
        <w:rPr>
          <w:rFonts w:eastAsia="Calibri"/>
          <w:sz w:val="28"/>
          <w:szCs w:val="28"/>
          <w:lang w:eastAsia="en-US"/>
        </w:rPr>
        <w:t>, заместитель заведующего по ВМР, заведующий.</w:t>
      </w:r>
    </w:p>
    <w:p w14:paraId="6D330935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 xml:space="preserve">2.3. За разглашение служебной информации ограниченного распространения, за нарушение порядка обращения с документами, содержащими такую информацию, ответственные лица могут быть привлечены </w:t>
      </w:r>
      <w:proofErr w:type="gramStart"/>
      <w:r w:rsidRPr="004D6D3D">
        <w:rPr>
          <w:rFonts w:eastAsia="Calibri"/>
          <w:sz w:val="28"/>
          <w:szCs w:val="28"/>
          <w:lang w:eastAsia="en-US"/>
        </w:rPr>
        <w:t>к дисциплинарной ответственностью</w:t>
      </w:r>
      <w:proofErr w:type="gramEnd"/>
      <w:r w:rsidRPr="004D6D3D">
        <w:rPr>
          <w:rFonts w:eastAsia="Calibri"/>
          <w:sz w:val="28"/>
          <w:szCs w:val="28"/>
          <w:lang w:eastAsia="en-US"/>
        </w:rPr>
        <w:t>.</w:t>
      </w:r>
    </w:p>
    <w:p w14:paraId="59F524EC" w14:textId="77777777" w:rsidR="00F05735" w:rsidRPr="004D6D3D" w:rsidRDefault="00F05735" w:rsidP="00F05735">
      <w:pPr>
        <w:tabs>
          <w:tab w:val="left" w:pos="1134"/>
        </w:tabs>
        <w:ind w:firstLine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4D6D3D">
        <w:rPr>
          <w:rFonts w:eastAsia="Calibri"/>
          <w:b/>
          <w:sz w:val="28"/>
          <w:szCs w:val="28"/>
          <w:lang w:eastAsia="en-US"/>
        </w:rPr>
        <w:t>3. Прием, хранение документов, содержащих информацию ограниченного распространения</w:t>
      </w:r>
    </w:p>
    <w:p w14:paraId="2C965684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3.1. Прием, хранение документов, содержащих информацию ограниченного распространения, осуществляется заведующим.</w:t>
      </w:r>
    </w:p>
    <w:p w14:paraId="1E81C532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3.2. Документы с пометкой «Для служебного пользования» -</w:t>
      </w:r>
    </w:p>
    <w:p w14:paraId="7376CE53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- создаются на автоматизированном рабочем месте с закрытым доступом в общую информационную систему ДОУ;</w:t>
      </w:r>
    </w:p>
    <w:p w14:paraId="2FD64B14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- передаются ответственным лицом под расписку в запечатанном конверте;</w:t>
      </w:r>
    </w:p>
    <w:p w14:paraId="4B0AFABB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- пересылаются по почте заказными почтовыми отправлениями;</w:t>
      </w:r>
    </w:p>
    <w:p w14:paraId="7F41C82C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- хранятся в сейфе.</w:t>
      </w:r>
    </w:p>
    <w:p w14:paraId="19A943F0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3.3. Запрещается сканирование, введение в систему электронного документооборота электронной версии документов с пометкой «Для служебного пользования».</w:t>
      </w:r>
    </w:p>
    <w:p w14:paraId="0D9FFCB9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lastRenderedPageBreak/>
        <w:t>3.4. Уничтожение документов с пометкой «Для служебного пользования», утративших свое практическое значение, производится по акту.</w:t>
      </w:r>
    </w:p>
    <w:p w14:paraId="4DAEF0F7" w14:textId="77777777" w:rsidR="00F05735" w:rsidRPr="004D6D3D" w:rsidRDefault="00F05735" w:rsidP="00F05735">
      <w:pPr>
        <w:tabs>
          <w:tab w:val="left" w:pos="1134"/>
        </w:tabs>
        <w:ind w:firstLine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4D6D3D">
        <w:rPr>
          <w:rFonts w:eastAsia="Calibri"/>
          <w:b/>
          <w:sz w:val="28"/>
          <w:szCs w:val="28"/>
          <w:lang w:eastAsia="en-US"/>
        </w:rPr>
        <w:t>4. Заключительные положения</w:t>
      </w:r>
    </w:p>
    <w:p w14:paraId="4B5F1091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 xml:space="preserve"> 4.1. Изменения в настоящее Положение могут вноситься ДОУ в соответствии с действующим законодательством Российской Федерации и Уставом ДОУ.</w:t>
      </w:r>
    </w:p>
    <w:p w14:paraId="190B668A" w14:textId="77777777" w:rsidR="00F05735" w:rsidRPr="004D6D3D" w:rsidRDefault="00F05735" w:rsidP="00F05735">
      <w:pPr>
        <w:tabs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  <w:r w:rsidRPr="004D6D3D">
        <w:rPr>
          <w:rFonts w:eastAsia="Calibri"/>
          <w:sz w:val="28"/>
          <w:szCs w:val="28"/>
          <w:lang w:eastAsia="en-US"/>
        </w:rPr>
        <w:t>4.2. Настоящее Положение подлежит размещению на официальном сайте в сети Интернет.</w:t>
      </w:r>
    </w:p>
    <w:p w14:paraId="65698A22" w14:textId="77777777" w:rsidR="00F05735" w:rsidRPr="004D6D3D" w:rsidRDefault="00F05735" w:rsidP="00F05735">
      <w:pPr>
        <w:tabs>
          <w:tab w:val="left" w:pos="1134"/>
        </w:tabs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1CE51791" w14:textId="77777777" w:rsidR="00F05735" w:rsidRPr="004D6D3D" w:rsidRDefault="00F05735" w:rsidP="00F05735">
      <w:pPr>
        <w:tabs>
          <w:tab w:val="left" w:pos="1134"/>
        </w:tabs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1BC5C7A8" w14:textId="77777777" w:rsidR="00F05735" w:rsidRPr="004D6D3D" w:rsidRDefault="00F05735" w:rsidP="00F05735">
      <w:pPr>
        <w:tabs>
          <w:tab w:val="left" w:pos="1134"/>
        </w:tabs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0D89316E" w14:textId="77777777" w:rsidR="00F05735" w:rsidRPr="004D6D3D" w:rsidRDefault="00F05735" w:rsidP="00F05735">
      <w:pPr>
        <w:tabs>
          <w:tab w:val="left" w:pos="1134"/>
        </w:tabs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633A01AE" w14:textId="77777777" w:rsidR="00E57C38" w:rsidRDefault="00E57C38"/>
    <w:sectPr w:rsidR="00E57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13B79"/>
    <w:multiLevelType w:val="multilevel"/>
    <w:tmpl w:val="C666B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087"/>
    <w:rsid w:val="000604D1"/>
    <w:rsid w:val="000A1B54"/>
    <w:rsid w:val="00396087"/>
    <w:rsid w:val="00515CB7"/>
    <w:rsid w:val="007370FA"/>
    <w:rsid w:val="00AE34E0"/>
    <w:rsid w:val="00C55342"/>
    <w:rsid w:val="00E57C38"/>
    <w:rsid w:val="00F05735"/>
    <w:rsid w:val="00F4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B6529"/>
  <w15:docId w15:val="{99E21331-C21B-43DE-8862-81EF7A2F2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cp:lastPrinted>2021-04-16T14:03:00Z</cp:lastPrinted>
  <dcterms:created xsi:type="dcterms:W3CDTF">2021-08-02T10:06:00Z</dcterms:created>
  <dcterms:modified xsi:type="dcterms:W3CDTF">2021-08-02T10:06:00Z</dcterms:modified>
</cp:coreProperties>
</file>