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B8" w:rsidRPr="000C71B8" w:rsidRDefault="000C71B8" w:rsidP="000C71B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71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УЧРЕЖДЕНИЕ </w:t>
      </w:r>
    </w:p>
    <w:p w:rsidR="000C71B8" w:rsidRPr="000C71B8" w:rsidRDefault="000C71B8" w:rsidP="000C71B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71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«УПРАВЛЕНИЕ ДОШКОЛЬНОГО ОБРАЗОВАНИЯ </w:t>
      </w:r>
    </w:p>
    <w:p w:rsidR="000C71B8" w:rsidRPr="000C71B8" w:rsidRDefault="000C71B8" w:rsidP="000C71B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71B8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0C71B8" w:rsidRPr="000C71B8" w:rsidRDefault="000C71B8" w:rsidP="000C71B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71B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</w:t>
      </w:r>
    </w:p>
    <w:p w:rsidR="000C71B8" w:rsidRPr="000C71B8" w:rsidRDefault="000C71B8" w:rsidP="000C71B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71B8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0C71B8">
        <w:rPr>
          <w:rFonts w:ascii="Times New Roman" w:hAnsi="Times New Roman" w:cs="Times New Roman"/>
          <w:sz w:val="28"/>
          <w:szCs w:val="28"/>
        </w:rPr>
        <w:t>Детский сад №1 «Фирдаус» с. Алхазурово</w:t>
      </w:r>
    </w:p>
    <w:p w:rsidR="000C71B8" w:rsidRPr="000C71B8" w:rsidRDefault="000C71B8" w:rsidP="000C71B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71B8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B5465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C71B8" w:rsidRPr="00563B2A" w:rsidRDefault="000C71B8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96"/>
          <w:szCs w:val="96"/>
        </w:rPr>
      </w:pPr>
    </w:p>
    <w:p w:rsidR="000C71B8" w:rsidRDefault="000B5465" w:rsidP="000B5465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52"/>
          <w:szCs w:val="96"/>
        </w:rPr>
      </w:pPr>
      <w:r w:rsidRPr="000C71B8">
        <w:rPr>
          <w:rFonts w:ascii="Times New Roman" w:hAnsi="Times New Roman" w:cs="Times New Roman"/>
          <w:b/>
          <w:sz w:val="52"/>
          <w:szCs w:val="96"/>
        </w:rPr>
        <w:t xml:space="preserve">Картотека </w:t>
      </w:r>
      <w:r w:rsidR="00AD0AB6" w:rsidRPr="000C71B8">
        <w:rPr>
          <w:rFonts w:ascii="Times New Roman" w:hAnsi="Times New Roman" w:cs="Times New Roman"/>
          <w:b/>
          <w:sz w:val="52"/>
          <w:szCs w:val="96"/>
        </w:rPr>
        <w:t>бесед</w:t>
      </w:r>
      <w:r w:rsidR="000C71B8">
        <w:rPr>
          <w:rFonts w:ascii="Times New Roman" w:hAnsi="Times New Roman" w:cs="Times New Roman"/>
          <w:b/>
          <w:sz w:val="52"/>
          <w:szCs w:val="96"/>
        </w:rPr>
        <w:t xml:space="preserve"> с дошкольниками</w:t>
      </w:r>
    </w:p>
    <w:p w:rsidR="00AD0AB6" w:rsidRPr="000C71B8" w:rsidRDefault="000B5465" w:rsidP="000B5465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sz w:val="52"/>
          <w:szCs w:val="96"/>
        </w:rPr>
      </w:pPr>
      <w:r w:rsidRPr="000C71B8">
        <w:rPr>
          <w:rFonts w:ascii="Times New Roman" w:hAnsi="Times New Roman" w:cs="Times New Roman"/>
          <w:b/>
          <w:sz w:val="52"/>
          <w:szCs w:val="96"/>
        </w:rPr>
        <w:t xml:space="preserve"> по </w:t>
      </w:r>
      <w:proofErr w:type="gramStart"/>
      <w:r w:rsidRPr="000C71B8">
        <w:rPr>
          <w:rFonts w:ascii="Times New Roman" w:hAnsi="Times New Roman" w:cs="Times New Roman"/>
          <w:b/>
          <w:sz w:val="52"/>
          <w:szCs w:val="96"/>
        </w:rPr>
        <w:t>нравственному  воспитанию</w:t>
      </w:r>
      <w:proofErr w:type="gramEnd"/>
      <w:r w:rsidRPr="000C71B8">
        <w:rPr>
          <w:rFonts w:ascii="Times New Roman" w:hAnsi="Times New Roman" w:cs="Times New Roman"/>
          <w:b/>
          <w:sz w:val="52"/>
          <w:szCs w:val="96"/>
        </w:rPr>
        <w:t xml:space="preserve"> 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1B8" w:rsidRPr="00563B2A" w:rsidRDefault="000C71B8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465" w:rsidRPr="00563B2A" w:rsidRDefault="000B5465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Тема №1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Зачем говорят «здравствуй»?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Формировать у детей основные правила этикета при встрече. Познакомить со способами приветствия. Закрепить представления о важности и необходимости использовать «добрые слова» в разговорной речи,  вызвать стремление употреблять их.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№2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Мои добрые поступки»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«Что такое доброта</w:t>
      </w:r>
      <w:r w:rsidR="00395E6B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представление у детей о доброте как важном человеческом качестве. Поощрять стремление  совершать добрые поступки; закреплять представления детей о добрых делах, понимать, что вежливые слова помогают людям в общении.  Формировать моральные представления о доброте. Воспитывать добрые чувства к окружающим людям.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Спешите делать добро»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Продолжать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 Продолжать воспитывать дружеские взаимоотношения между детьми.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«Если добрый ты…»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у детей потребность в доброжелательном общении с окружающими,  осознанно проявлять сочувствие и совершать добрые поступки. Научить понимать значений пословиц о добре, умение связывать значение пословицы с определенной ситуацией. Научить детей проявлять доброту, отзывчивость ко всем кому это необходимо.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«Вежливые слова»</w:t>
      </w:r>
    </w:p>
    <w:p w:rsidR="00AD0AB6" w:rsidRPr="00563B2A" w:rsidRDefault="00AD0AB6" w:rsidP="00393F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«Нечаянно и нарочно»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развивать нравственные чувства - сожаление, сочувствие; формировать навыки игрового общения, не задевая интересов партнера.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«Учимся прощать своих друзей»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умение детей не обижаться друг на друга; формировать умение различать нечаянную промашку от намеренной и соответственно реагировать; подводить детей к пониманию слов " миролюбивый ", " обидчивый ".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 Почему бывают драки?»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«Фантазеры и лгунишки»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умение различать обман и выдумку, фантазию; развивать стремление к правдивости и такту.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«Давай помиримся»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умение сдерживать негативное побуждение, избегать конфликты, находить слова для оценки поведения. Учить детей отзывчивости, чуткости.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Хороший друг познаетс</w:t>
      </w: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я в беде»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13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«Как вести себя во время разговора»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познакомить детей с правилами поведения во время разговора.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3B2A">
        <w:rPr>
          <w:rFonts w:ascii="Times New Roman" w:hAnsi="Times New Roman" w:cs="Times New Roman"/>
          <w:sz w:val="24"/>
          <w:szCs w:val="24"/>
        </w:rPr>
        <w:t>( Говори</w:t>
      </w:r>
      <w:proofErr w:type="gramEnd"/>
      <w:r w:rsidRPr="00563B2A">
        <w:rPr>
          <w:rFonts w:ascii="Times New Roman" w:hAnsi="Times New Roman" w:cs="Times New Roman"/>
          <w:sz w:val="24"/>
          <w:szCs w:val="24"/>
        </w:rPr>
        <w:t xml:space="preserve"> вежливым тоном. Используй «волшебные» слова.  Смотри в лицо собеседника. Не держи руки в карманах. Во время разговора не следует, есть</w:t>
      </w:r>
      <w:r w:rsidRPr="00563B2A">
        <w:rPr>
          <w:rFonts w:ascii="Times New Roman" w:eastAsia="MS Gothic" w:hAnsi="Times New Roman" w:cs="Times New Roman"/>
          <w:sz w:val="24"/>
          <w:szCs w:val="24"/>
        </w:rPr>
        <w:t>.</w:t>
      </w:r>
      <w:r w:rsidRPr="00563B2A">
        <w:rPr>
          <w:rFonts w:ascii="Times New Roman" w:hAnsi="Times New Roman" w:cs="Times New Roman"/>
          <w:sz w:val="24"/>
          <w:szCs w:val="24"/>
        </w:rPr>
        <w:t xml:space="preserve"> Если разговаривают двое взрослых людей, ребенок не должен вмешиваться в их разговор, тем более требовать его прекращения).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14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«Добрый – злой»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sz w:val="24"/>
          <w:szCs w:val="24"/>
        </w:rPr>
        <w:t>Учить отличать добрые поступки, вызвать желание совершать добрые поступки по отношению к окружающим людям.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D0AB6" w:rsidRPr="00563B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«Правдивость»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16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«Каким должен быть друг»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 Формировать представления о положительных чертах характера и нравственных поступках, углублять представления о дружбе. Воспитывать уважение, терпение и дружелюбие по отношению к своим товарищам, учить исправлять свои ошибки, просить прощения в конфликтных ситуациях. Учить детей отзывчивости, чуткости.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17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«Будь опрятным и аккуратным»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 детей следить за своим внешним видом. Помочь понять, что воспитанный человек всегда выглядит опрятно.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18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«Правда – неправда» 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 Помочь детям понять, что любая неправда всегда раскрывается, а солгавший человек испытывает чувство вины не только за свой проступок, но и за то, что он сказал неправду.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19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«Доброжелательность»</w:t>
      </w:r>
    </w:p>
    <w:p w:rsidR="00AD0AB6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 (с таким человеком никто не хочет дружить).</w:t>
      </w:r>
    </w:p>
    <w:p w:rsidR="00563B2A" w:rsidRPr="00563B2A" w:rsidRDefault="00563B2A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«Игры без ссор»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 xml:space="preserve">: Объяснить детям, что ссора мешает игре и дружбе. </w:t>
      </w:r>
      <w:proofErr w:type="gramStart"/>
      <w:r w:rsidRPr="00563B2A">
        <w:rPr>
          <w:rFonts w:ascii="Times New Roman" w:hAnsi="Times New Roman" w:cs="Times New Roman"/>
          <w:sz w:val="24"/>
          <w:szCs w:val="24"/>
        </w:rPr>
        <w:t>Учить  решать</w:t>
      </w:r>
      <w:proofErr w:type="gramEnd"/>
      <w:r w:rsidRPr="00563B2A">
        <w:rPr>
          <w:rFonts w:ascii="Times New Roman" w:hAnsi="Times New Roman" w:cs="Times New Roman"/>
          <w:sz w:val="24"/>
          <w:szCs w:val="24"/>
        </w:rPr>
        <w:t xml:space="preserve"> спорные вопросы, избегать ссор, не злиться на проигрыш, не дразнить проигравшего..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21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«Вежливость»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детей  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«Бережливость»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Цель:</w:t>
      </w:r>
      <w:r w:rsidRPr="00563B2A">
        <w:rPr>
          <w:rFonts w:ascii="Times New Roman" w:hAnsi="Times New Roman" w:cs="Times New Roman"/>
          <w:sz w:val="24"/>
          <w:szCs w:val="24"/>
        </w:rPr>
        <w:t xml:space="preserve">  Учить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«Взаимопомощь» 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sz w:val="24"/>
          <w:szCs w:val="24"/>
        </w:rPr>
        <w:t>Цель: Объяснить детям, что все люди иногда нуждаются в поддержке, но не все могут попросить о помощи; очень важно заметить человека, которому нужна помощь, и помочь ему. Что помогать нужно не только знакомым, но и незнакомым людям.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«Стремление  помочь»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Развивать эмоциональную отзывчивость, желание оказать помощь, проявляя сочувствие. Учить детей отзывчивости, чуткости.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«Щедрость и жадность»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 xml:space="preserve">: Раскрыть смысл понятий «жадность» и «щедрость». Развивать способность оценивать своё отношение к позитивным и негативным поступкам. Понимать, что жадным быть плохо, а щедрым хорошо. 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«Почему нужно уметь уступать» </w:t>
      </w:r>
    </w:p>
    <w:p w:rsidR="00AD0AB6" w:rsidRPr="00563B2A" w:rsidRDefault="00AD0AB6" w:rsidP="00F366C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563B2A">
        <w:rPr>
          <w:rFonts w:ascii="Times New Roman" w:hAnsi="Times New Roman" w:cs="Times New Roman"/>
          <w:sz w:val="24"/>
          <w:szCs w:val="24"/>
        </w:rPr>
        <w:t>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27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AD0AB6" w:rsidRPr="00563B2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«Ступеньки доброты»</w:t>
      </w:r>
    </w:p>
    <w:p w:rsidR="00AD0AB6" w:rsidRPr="00563B2A" w:rsidRDefault="00AD0AB6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</w:r>
    </w:p>
    <w:p w:rsidR="00AD0AB6" w:rsidRPr="00563B2A" w:rsidRDefault="000B5465" w:rsidP="00075CA4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3B2A">
        <w:rPr>
          <w:rFonts w:ascii="Times New Roman" w:hAnsi="Times New Roman" w:cs="Times New Roman"/>
          <w:b/>
          <w:color w:val="FF0000"/>
          <w:sz w:val="24"/>
          <w:szCs w:val="24"/>
        </w:rPr>
        <w:t>Тема №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28</w:t>
      </w:r>
      <w:r w:rsidR="00075CA4" w:rsidRPr="00563B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AD0AB6" w:rsidRPr="00563B2A">
        <w:rPr>
          <w:rFonts w:ascii="Times New Roman" w:hAnsi="Times New Roman" w:cs="Times New Roman"/>
          <w:b/>
          <w:color w:val="FF0000"/>
          <w:sz w:val="24"/>
          <w:szCs w:val="24"/>
        </w:rPr>
        <w:t>«Лучше добрым быть»</w:t>
      </w:r>
    </w:p>
    <w:p w:rsidR="0034583B" w:rsidRPr="00563B2A" w:rsidRDefault="00AD0AB6" w:rsidP="00393F9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B2A">
        <w:rPr>
          <w:rFonts w:ascii="Times New Roman" w:hAnsi="Times New Roman" w:cs="Times New Roman"/>
          <w:b/>
          <w:sz w:val="24"/>
          <w:szCs w:val="24"/>
        </w:rPr>
        <w:t>Цель</w:t>
      </w:r>
      <w:r w:rsidRPr="00563B2A">
        <w:rPr>
          <w:rFonts w:ascii="Times New Roman" w:hAnsi="Times New Roman" w:cs="Times New Roman"/>
          <w:sz w:val="24"/>
          <w:szCs w:val="24"/>
        </w:rPr>
        <w:t>: 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</w:t>
      </w:r>
      <w:r w:rsidR="000B5465" w:rsidRPr="00563B2A">
        <w:rPr>
          <w:rFonts w:ascii="Times New Roman" w:hAnsi="Times New Roman" w:cs="Times New Roman"/>
          <w:sz w:val="24"/>
          <w:szCs w:val="24"/>
        </w:rPr>
        <w:t>ление совершать добрые поступки.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center"/>
        <w:rPr>
          <w:color w:val="FF0000"/>
        </w:rPr>
      </w:pPr>
      <w:r w:rsidRPr="00563B2A">
        <w:rPr>
          <w:rStyle w:val="a4"/>
          <w:color w:val="FF0000"/>
        </w:rPr>
        <w:t>Тема №29: «Как одеваться в прохладную погоду?»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both"/>
      </w:pPr>
      <w:r w:rsidRPr="00563B2A">
        <w:rPr>
          <w:b/>
        </w:rPr>
        <w:t>Цель:</w:t>
      </w:r>
      <w:r w:rsidRPr="00563B2A">
        <w:t xml:space="preserve"> Обобщать и закреплять навыки правильного, последовательного одевания, переодевания. Развивать внимание, наблюдательность. Воспитывать самостоятельность, умение определить, во что нужно одеваться в соответствии с погодой.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both"/>
      </w:pP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center"/>
        <w:rPr>
          <w:color w:val="FF0000"/>
        </w:rPr>
      </w:pPr>
      <w:r w:rsidRPr="00563B2A">
        <w:rPr>
          <w:rStyle w:val="a4"/>
          <w:color w:val="FF0000"/>
        </w:rPr>
        <w:t>Тема №30: «Мы едем в транспорте»</w:t>
      </w:r>
    </w:p>
    <w:p w:rsidR="00393F97" w:rsidRPr="00563B2A" w:rsidRDefault="00393F97" w:rsidP="00393F97">
      <w:pPr>
        <w:pStyle w:val="a3"/>
        <w:spacing w:before="0" w:beforeAutospacing="0" w:after="0" w:afterAutospacing="0"/>
        <w:ind w:left="-851" w:firstLine="567"/>
        <w:jc w:val="both"/>
      </w:pPr>
      <w:r w:rsidRPr="00563B2A">
        <w:rPr>
          <w:b/>
        </w:rPr>
        <w:t>Цель:</w:t>
      </w:r>
      <w:r w:rsidRPr="00563B2A">
        <w:t xml:space="preserve"> Познакомить детей с правилами поведения в транспорте: уступать место, быть вежливым, не толкаться и т.д. Развивать внимательность, наблюдательность. Воспитывать доброжелательное отношение к людям, едущих в транспорте.</w:t>
      </w:r>
    </w:p>
    <w:p w:rsidR="00393F97" w:rsidRPr="00563B2A" w:rsidRDefault="00393F97" w:rsidP="00393F97">
      <w:pPr>
        <w:pStyle w:val="a3"/>
        <w:spacing w:before="0" w:beforeAutospacing="0" w:after="288" w:afterAutospacing="0" w:line="264" w:lineRule="atLeast"/>
        <w:ind w:left="-851" w:firstLine="567"/>
        <w:rPr>
          <w:color w:val="666666"/>
          <w:sz w:val="18"/>
          <w:szCs w:val="18"/>
        </w:rPr>
      </w:pPr>
    </w:p>
    <w:p w:rsidR="00393F97" w:rsidRPr="00563B2A" w:rsidRDefault="00393F97" w:rsidP="000B546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93F97" w:rsidRPr="00563B2A" w:rsidSect="006E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80D"/>
    <w:rsid w:val="00075CA4"/>
    <w:rsid w:val="000B5465"/>
    <w:rsid w:val="000C71B8"/>
    <w:rsid w:val="0034583B"/>
    <w:rsid w:val="00393F97"/>
    <w:rsid w:val="00395E6B"/>
    <w:rsid w:val="00563B2A"/>
    <w:rsid w:val="0062480D"/>
    <w:rsid w:val="006E01A4"/>
    <w:rsid w:val="007C28B9"/>
    <w:rsid w:val="00AD0AB6"/>
    <w:rsid w:val="00F3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AD03"/>
  <w15:docId w15:val="{3A85A61D-8624-499A-B29B-5DDE6E9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3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Zverdvd.org</cp:lastModifiedBy>
  <cp:revision>9</cp:revision>
  <cp:lastPrinted>2019-05-02T08:26:00Z</cp:lastPrinted>
  <dcterms:created xsi:type="dcterms:W3CDTF">2014-04-14T16:13:00Z</dcterms:created>
  <dcterms:modified xsi:type="dcterms:W3CDTF">2019-10-10T21:11:00Z</dcterms:modified>
</cp:coreProperties>
</file>