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31ED" w14:textId="77777777" w:rsidR="00386ADB" w:rsidRPr="00D10174" w:rsidRDefault="00386ADB" w:rsidP="00386A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14:paraId="002E4DDC" w14:textId="77777777" w:rsidR="00386ADB" w:rsidRPr="00D10174" w:rsidRDefault="00386ADB" w:rsidP="00386AD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0B6D8EAC" w14:textId="77777777" w:rsidR="00386ADB" w:rsidRPr="00D10174" w:rsidRDefault="00386ADB" w:rsidP="00386AD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14:paraId="0507143D" w14:textId="77777777" w:rsidR="00386ADB" w:rsidRPr="00D10174" w:rsidRDefault="00386ADB" w:rsidP="00386AD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7BA0090A" w14:textId="77777777" w:rsidR="00386ADB" w:rsidRPr="00D10174" w:rsidRDefault="00386ADB" w:rsidP="00386ADB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14:paraId="4587D1FA" w14:textId="77777777" w:rsidR="00386ADB" w:rsidRPr="00D10174" w:rsidRDefault="00386ADB" w:rsidP="00386ADB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8F34D2" w14:textId="77777777" w:rsidR="00386ADB" w:rsidRPr="00D10174" w:rsidRDefault="00386ADB" w:rsidP="00386A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101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14:paraId="3EEA1D54" w14:textId="77777777" w:rsidR="00386ADB" w:rsidRPr="00D10174" w:rsidRDefault="00386ADB" w:rsidP="00386A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14:paraId="3673EC78" w14:textId="77777777" w:rsidR="00386ADB" w:rsidRPr="00D10174" w:rsidRDefault="00386ADB" w:rsidP="00386A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14:paraId="18437FFA" w14:textId="77777777" w:rsidR="00386ADB" w:rsidRPr="00D10174" w:rsidRDefault="00386ADB" w:rsidP="00386A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14:paraId="70915F20" w14:textId="77777777" w:rsidR="00386ADB" w:rsidRPr="00D10174" w:rsidRDefault="00386ADB" w:rsidP="00386A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«Фирдаус»)</w:t>
      </w:r>
    </w:p>
    <w:p w14:paraId="6CDBC05C" w14:textId="77777777"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6F83C8" w14:textId="2485D704" w:rsidR="007829E3" w:rsidRPr="006275F3" w:rsidRDefault="00916F7F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Информация</w:t>
      </w:r>
      <w:r w:rsidR="007829E3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12650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</w:r>
    </w:p>
    <w:p w14:paraId="621F5AF5" w14:textId="77777777" w:rsidR="00C13A8F" w:rsidRPr="006275F3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14:paraId="67F157E5" w14:textId="77777777" w:rsidR="006275F3" w:rsidRPr="000A36A0" w:rsidRDefault="008E1E82" w:rsidP="006275F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МБДОУ 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№1"Фирдаус" с. Алхазурово</w:t>
      </w:r>
    </w:p>
    <w:p w14:paraId="30C5E5CD" w14:textId="0ACE2CDB" w:rsidR="008E1E82" w:rsidRPr="008E1E82" w:rsidRDefault="006275F3" w:rsidP="000A36A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  <w:r w:rsidR="00D4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 основании Лицензии на осуществление образовательной деятельности 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13.12.2017, регистрационный номер №ЛО-95-01-001132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серия 2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Л0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«Детский сад №1 "Фирдаус" с. Алхазурово»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бюджетным учреждением, финансируется за счет средств бюджета и внебюджетных средств родительской платы.</w:t>
      </w:r>
    </w:p>
    <w:p w14:paraId="330DBBBF" w14:textId="0FA1A3AE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деятельности ДОУ осуществляется в соответствии с законодательством РФ</w:t>
      </w:r>
      <w:r w:rsidR="00D4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расходует выделенные ему по смете средства строго по целевому назначению.</w:t>
      </w:r>
    </w:p>
    <w:p w14:paraId="30E852CC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бюджета субъектов Российской Федерации, обеспечивает:</w:t>
      </w:r>
    </w:p>
    <w:p w14:paraId="5BBD2FBA" w14:textId="6829E5B9" w:rsidR="008E1E82" w:rsidRPr="00D43360" w:rsidRDefault="00D43360" w:rsidP="00D43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D433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воспитанникам бесплатного дошкольного образования;</w:t>
      </w:r>
    </w:p>
    <w:p w14:paraId="03DCE7B0" w14:textId="2A5EE82A" w:rsidR="000A36A0" w:rsidRPr="00D43360" w:rsidRDefault="00D43360" w:rsidP="00D43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D4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образовательных программ и воспитательной работы в соответствии с требованиями ФГОС </w:t>
      </w:r>
      <w:r w:rsidR="004172DA" w:rsidRPr="00D4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E1E82" w:rsidRPr="00D433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основании следующих документов:</w:t>
      </w:r>
    </w:p>
    <w:p w14:paraId="34572E02" w14:textId="77777777" w:rsidR="00D43360" w:rsidRPr="00D43360" w:rsidRDefault="00D43360" w:rsidP="00D43360">
      <w:p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D43360">
        <w:rPr>
          <w:rFonts w:ascii="Times New Roman" w:hAnsi="Times New Roman" w:cs="Times New Roman"/>
          <w:sz w:val="28"/>
          <w:szCs w:val="28"/>
        </w:rPr>
        <w:t xml:space="preserve">-Федерального закона «Об образовании в Российской Федерации» от 29.12.2012 № 273ФЗ;  </w:t>
      </w:r>
    </w:p>
    <w:p w14:paraId="0F8CDAEC" w14:textId="77777777" w:rsidR="00D43360" w:rsidRPr="00D43360" w:rsidRDefault="00D43360" w:rsidP="00D43360">
      <w:p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D43360">
        <w:rPr>
          <w:rFonts w:ascii="Times New Roman" w:hAnsi="Times New Roman" w:cs="Times New Roman"/>
          <w:sz w:val="28"/>
          <w:szCs w:val="28"/>
        </w:rPr>
        <w:t xml:space="preserve">-Международной Конвенции о правах ребенка; </w:t>
      </w:r>
    </w:p>
    <w:p w14:paraId="29B73B32" w14:textId="77777777" w:rsidR="00D43360" w:rsidRPr="00D43360" w:rsidRDefault="00D43360" w:rsidP="00D43360">
      <w:p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D43360">
        <w:rPr>
          <w:rFonts w:ascii="Times New Roman" w:hAnsi="Times New Roman" w:cs="Times New Roman"/>
          <w:sz w:val="28"/>
          <w:szCs w:val="28"/>
        </w:rPr>
        <w:t xml:space="preserve">-Приказа Минобрнауки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14:paraId="7566AE20" w14:textId="77777777" w:rsidR="00D43360" w:rsidRPr="00D43360" w:rsidRDefault="00D43360" w:rsidP="00D43360">
      <w:p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D43360">
        <w:rPr>
          <w:rFonts w:ascii="Times New Roman" w:hAnsi="Times New Roman" w:cs="Times New Roman"/>
          <w:sz w:val="28"/>
          <w:szCs w:val="28"/>
        </w:rPr>
        <w:t>-Постановления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14:paraId="7F32EDF8" w14:textId="77777777" w:rsidR="00D43360" w:rsidRPr="00D43360" w:rsidRDefault="00D43360" w:rsidP="00D43360">
      <w:p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D43360">
        <w:rPr>
          <w:rFonts w:ascii="Times New Roman" w:hAnsi="Times New Roman" w:cs="Times New Roman"/>
          <w:sz w:val="28"/>
          <w:szCs w:val="28"/>
        </w:rPr>
        <w:t>- Постановления Главного государственного санитарного врача РФ от 28.01.2021 N 2</w:t>
      </w:r>
    </w:p>
    <w:p w14:paraId="5FE0361B" w14:textId="77777777" w:rsidR="00D43360" w:rsidRPr="00D43360" w:rsidRDefault="00D43360" w:rsidP="00D43360">
      <w:p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D43360">
        <w:rPr>
          <w:rFonts w:ascii="Times New Roman" w:hAnsi="Times New Roman" w:cs="Times New Roman"/>
          <w:sz w:val="28"/>
          <w:szCs w:val="28"/>
        </w:rPr>
        <w:t>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14:paraId="3788A31E" w14:textId="77777777" w:rsidR="00D43360" w:rsidRPr="00D43360" w:rsidRDefault="00D43360" w:rsidP="00D43360">
      <w:p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D4336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43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360">
        <w:rPr>
          <w:rFonts w:ascii="Times New Roman" w:hAnsi="Times New Roman" w:cs="Times New Roman"/>
          <w:sz w:val="28"/>
          <w:szCs w:val="28"/>
        </w:rPr>
        <w:t xml:space="preserve">Приказа от 31 июля 2020 г. n 373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 </w:t>
      </w:r>
    </w:p>
    <w:p w14:paraId="0FE692AA" w14:textId="77777777" w:rsidR="00D43360" w:rsidRPr="00D43360" w:rsidRDefault="00D43360" w:rsidP="00D43360">
      <w:p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D43360">
        <w:rPr>
          <w:rFonts w:ascii="Times New Roman" w:hAnsi="Times New Roman" w:cs="Times New Roman"/>
          <w:sz w:val="28"/>
          <w:szCs w:val="28"/>
        </w:rPr>
        <w:t>-Устава муниципального бюджетного дошкольного образовательного учреждения «Детский сад №1 «Фирдаус» с. Алхазурово Урус-Мартановского муниципального района»;</w:t>
      </w:r>
    </w:p>
    <w:p w14:paraId="1B95324A" w14:textId="77777777" w:rsidR="00D43360" w:rsidRPr="00D43360" w:rsidRDefault="00D43360" w:rsidP="00D43360">
      <w:p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D43360">
        <w:rPr>
          <w:rFonts w:ascii="Times New Roman" w:hAnsi="Times New Roman" w:cs="Times New Roman"/>
          <w:sz w:val="28"/>
          <w:szCs w:val="28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организации;</w:t>
      </w:r>
    </w:p>
    <w:p w14:paraId="45B71301" w14:textId="77777777" w:rsidR="00D43360" w:rsidRPr="00D43360" w:rsidRDefault="00D43360" w:rsidP="00D43360">
      <w:p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D43360">
        <w:rPr>
          <w:rFonts w:ascii="Times New Roman" w:hAnsi="Times New Roman" w:cs="Times New Roman"/>
          <w:sz w:val="28"/>
          <w:szCs w:val="28"/>
        </w:rPr>
        <w:t>- Письма МО РФ N АФ-150/06 от 18 апреля 2008 г. о создании условий для получения образования детьми с ограниченными возможностями здоровья и детьми-инвалидами;</w:t>
      </w:r>
    </w:p>
    <w:p w14:paraId="1B60EA34" w14:textId="77777777" w:rsidR="00D43360" w:rsidRPr="00D43360" w:rsidRDefault="00D43360" w:rsidP="00D43360">
      <w:p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D43360">
        <w:rPr>
          <w:rFonts w:ascii="Times New Roman" w:hAnsi="Times New Roman" w:cs="Times New Roman"/>
          <w:sz w:val="28"/>
          <w:szCs w:val="28"/>
        </w:rPr>
        <w:t>- Приказа Министерство образования и науки Российской Федерации 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14:paraId="5286951B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основной образовательной прог</w:t>
      </w:r>
      <w:r w:rsid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дошкольного образования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ДОУ– 5 лет.</w:t>
      </w:r>
    </w:p>
    <w:p w14:paraId="10132034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общеобразовательных программ дошкольного образования осуществляется по принципу общедоступности и бесплатности.</w:t>
      </w:r>
    </w:p>
    <w:p w14:paraId="48C713E0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 устанавливает максимальный объем нагрузки детей во время организованной образовательной деятельности в соответствии с требованиями, предъявляемыми действующим законодательством РФ, санитарно-гигиеническими нормами и программами, реализуемыми в Учреждении.</w:t>
      </w:r>
    </w:p>
    <w:p w14:paraId="18525FEE" w14:textId="77777777"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объема обязательной части общеобразовательной программы с учетом возрастных особенностей детей дошкольного возраста</w:t>
      </w:r>
    </w:p>
    <w:p w14:paraId="2B36E1FD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плана выделена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14:paraId="7388670C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предполагает комплексность подхода, обеспечивая развитие детей во всех пяти взаимодополняющих образовательных областях. Реализуется в ходе организации образовательной деятельности.</w:t>
      </w:r>
    </w:p>
    <w:p w14:paraId="52E623C8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14:paraId="61F78333" w14:textId="77777777"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младшей группе (дети четвертого года жизни) – 2 часа 45 минут;</w:t>
      </w:r>
    </w:p>
    <w:p w14:paraId="6F7129AB" w14:textId="77777777"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средней группе (дети пятого года жизни) – 4 часа;</w:t>
      </w:r>
    </w:p>
    <w:p w14:paraId="635885C5" w14:textId="77777777"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старшей группе (дети шестого года жизни) – 6 часов 15 минут;</w:t>
      </w:r>
    </w:p>
    <w:p w14:paraId="5610D21F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ООД для детей 4-го года жизни – не более 15 минут, для детей 5-го года жизни – не более 20 минут, для детей 6-го</w:t>
      </w:r>
      <w:r w:rsidR="000A3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жизни – не более 25 минут</w:t>
      </w: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5E59DD41" w14:textId="1D7A3089" w:rsid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середине ООД статического характера проводятся физкультминутки. Перерывы между периодами ООД не менее 10 минут. Организованную образовательную деятельность с детьми старшего дошкольного возраста может проводиться во второй </w:t>
      </w: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половине дня после дневного сна, но не чаще 2-3 раз в неделю. Ее продолжительность должна составлять не более 25-30 минут в день.</w:t>
      </w:r>
    </w:p>
    <w:p w14:paraId="73A4CB50" w14:textId="77777777" w:rsidR="00386ADB" w:rsidRPr="008E1E82" w:rsidRDefault="00386ADB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9F954" w14:textId="77777777"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образовательной деятельности, финансовое обеспечение которой осуществляется за счёт бюджетных ассигнований</w:t>
      </w:r>
    </w:p>
    <w:p w14:paraId="202EE8E1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Внебюджетная деятельность: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42A8BFA7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фонда поддержки ДОУ: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5ECD412F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и стоимость платных услуг: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оказывались.</w:t>
      </w:r>
    </w:p>
    <w:p w14:paraId="034A87E9" w14:textId="77777777" w:rsidR="007829E3" w:rsidRPr="000A36A0" w:rsidRDefault="007829E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4CB555" w14:textId="77777777" w:rsidR="006275F3" w:rsidRPr="000A36A0" w:rsidRDefault="006275F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0A36A0"/>
    <w:rsid w:val="00112650"/>
    <w:rsid w:val="00133DF7"/>
    <w:rsid w:val="00190BE9"/>
    <w:rsid w:val="00290904"/>
    <w:rsid w:val="002B716A"/>
    <w:rsid w:val="00386ADB"/>
    <w:rsid w:val="003E3497"/>
    <w:rsid w:val="004172DA"/>
    <w:rsid w:val="00543999"/>
    <w:rsid w:val="00546A0A"/>
    <w:rsid w:val="006275F3"/>
    <w:rsid w:val="00677643"/>
    <w:rsid w:val="007829E3"/>
    <w:rsid w:val="008E1E82"/>
    <w:rsid w:val="00916F7F"/>
    <w:rsid w:val="00985130"/>
    <w:rsid w:val="009C5F47"/>
    <w:rsid w:val="00B66C28"/>
    <w:rsid w:val="00C13A8F"/>
    <w:rsid w:val="00C65BAF"/>
    <w:rsid w:val="00D43360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BC65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3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G-01</cp:lastModifiedBy>
  <cp:revision>3</cp:revision>
  <dcterms:created xsi:type="dcterms:W3CDTF">2022-10-19T08:31:00Z</dcterms:created>
  <dcterms:modified xsi:type="dcterms:W3CDTF">2022-10-19T08:32:00Z</dcterms:modified>
</cp:coreProperties>
</file>