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02" w:rsidRPr="00F66D02" w:rsidRDefault="00F66D02" w:rsidP="00F66D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6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F66D02" w:rsidRPr="00F66D02" w:rsidRDefault="00F66D02" w:rsidP="00F66D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6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F66D02" w:rsidRPr="00F66D02" w:rsidRDefault="00F66D02" w:rsidP="00F66D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6D0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F66D02" w:rsidRPr="00F66D02" w:rsidRDefault="00F66D02" w:rsidP="00F66D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6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F66D02" w:rsidRPr="00F66D02" w:rsidRDefault="00F66D02" w:rsidP="00F66D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6D0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F66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 «Фирдаус» с. Алхазурово</w:t>
      </w:r>
    </w:p>
    <w:p w:rsidR="00F66D02" w:rsidRPr="00F66D02" w:rsidRDefault="00F66D02" w:rsidP="00F66D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6D0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F66D02" w:rsidRPr="00F66D02" w:rsidRDefault="00F66D02" w:rsidP="00F66D0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(МБДОУ «Детский сад № 1 «Фирдаус» с. Алхазурово»)</w:t>
      </w: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5172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P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P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Pr="002B7039" w:rsidRDefault="002B7039" w:rsidP="002B703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Консультация для родителей «На пути к школе»</w:t>
      </w: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3BE4" w:rsidRDefault="00653BE4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3BE4" w:rsidRDefault="00653BE4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2397" w:rsidRDefault="00642397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 w:type="page"/>
      </w:r>
    </w:p>
    <w:p w:rsidR="008C2C1D" w:rsidRPr="002B7039" w:rsidRDefault="008C2C1D" w:rsidP="00653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7039">
        <w:rPr>
          <w:rFonts w:ascii="Times New Roman" w:hAnsi="Times New Roman" w:cs="Times New Roman"/>
          <w:sz w:val="28"/>
          <w:szCs w:val="28"/>
        </w:rPr>
        <w:lastRenderedPageBreak/>
        <w:t>Вот и подросли наши с вами дети. Это их последний год в детском саду. Впереди их ждет школа. Наша с вами общая задача – продолжить воспитывать и развивать детей так, что бы они наилучшим образом были подготовлены к школьному обучению.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Возрастные характеристики ребенка старшего дошкольного возраста: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положительное отношение к себе, уверенность в своих силах, открытость внешнему миру.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охотно общается со сверстниками и взрослыми. Может поддержать разговор на интересную для него тему. Проявляет доброжелательное отношение к окружающим.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обладает чувством собственного достоинства, умеет отстаивать свою точку зрения, не боится неуспехов и неудач, уважает достоинство других.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сам выбирает себе род занятий и партнеров по совместной деятельности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стремится к познанию окружающей действительности, проявляет любознательность и задает взрослым множество вопросов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ребенку в этом возрасте доступна произвольная регуляция поведения, он может следовать инструкции взрослого, правилам игры, действовать по заданному образцу, планировать свою деятельность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 xml:space="preserve">- ребенок испытывает чувство ответственности перед самим собой и перед другими за начатое дело, данное </w:t>
      </w:r>
      <w:proofErr w:type="spellStart"/>
      <w:r w:rsidRPr="002B7039">
        <w:rPr>
          <w:rFonts w:ascii="Times New Roman" w:hAnsi="Times New Roman" w:cs="Times New Roman"/>
          <w:sz w:val="28"/>
          <w:szCs w:val="28"/>
        </w:rPr>
        <w:t>обещание</w:t>
      </w:r>
      <w:r w:rsidR="00014CA4" w:rsidRPr="002B7039">
        <w:rPr>
          <w:rFonts w:ascii="Times New Roman" w:hAnsi="Times New Roman" w:cs="Times New Roman"/>
          <w:sz w:val="28"/>
          <w:szCs w:val="28"/>
        </w:rPr>
        <w:t>Возрастные</w:t>
      </w:r>
      <w:proofErr w:type="spellEnd"/>
      <w:r w:rsidR="00014CA4" w:rsidRPr="002B7039">
        <w:rPr>
          <w:rFonts w:ascii="Times New Roman" w:hAnsi="Times New Roman" w:cs="Times New Roman"/>
          <w:sz w:val="28"/>
          <w:szCs w:val="28"/>
        </w:rPr>
        <w:t xml:space="preserve"> характеристики ребенка старшего дошкольного возраста: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положительное отношение к себе, уверенность в своих силах, открытость внешнему миру.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охотно общается со сверстниками и взрослыми. Может поддержать разговор на интересную для него тему. Проявляет доброжелательное отношение к окружающим.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обладает чувством собственного достоинства, умеет отстаивать свою точку зрения, не боится неуспехов и неудач, уважает достоинство других.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сам выбирает себе род занятий и партнеров по совместной деятельности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lastRenderedPageBreak/>
        <w:t>- ребенок стремится к познанию окружающей действительности, проявляет любознательность и задает взрослым множество вопросов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ребенку в этом возрасте доступна произвольная регуляция поведения, он может следовать инструкции взрослого, правилам игры, действовать по заданному образцу, планировать свою деятельность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испытывает чувство ответственности перед самим собой и перед другими за начатое дело, данное обещание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Важный момент в данном возрасте – развитие познавательного интереса. Хочет ли ребенок стать умнее, узнать что-то новое, понимает ли, что без учебы этого не достичь? Просит ли научить его чему либо «школьному» - читать, писать? Задает ли вопросы об окружающем («Почему дует ветер? », «Откуда взялась река? »). Старайтесь всегда отвечать на вопросы. Если своим вниманием вы поддержите интерес к познанию, то он будет развиваться, крепнуть.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Мощный источник познавательной активности - игра. Она направляет ребенка на мир человеческих отношений. В игре он знакомится с разными профессиями не формально, а по-настоящему «вживаясь» в образ. Для формирования правильного отношения к учителю очень полезны игры в «школу». В ходе игры дети (или взрослый и ребенок) могут меняться ролями.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Еще одно важное условие - умение внимательно слушать, выполнять простейшие указания. Развивать внимание тоже поможет игра. Игру мы не зря называем ведущей деятельностью дошкольника. Она действительно ведет за собой все психическое развитие. Возьмите мяч и поиграйте в «съедобное-не съедобное», «бывает-не бывает». Подобные игры приучают внимательно слушать, быстро реагировать. Большое значение для умственного развития имеют и другие виды детской деятельности: рисование, конструирование, пересказ рассказов и сказок. У ребенка формируется умение вычленять основное содержание сказки или рассказа. Следить за последовательностью событий и последовательно излагать собственные мысли. А значит и сама мысль упорядочивается и приобретает ясную и четкую форму.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 xml:space="preserve">Пока мы говорили об общей готовности к школе, т. е. о тех психологических качествах, которые необходимы для школьного обучения. Подробнее хотелось остановиться на подготовке руки ребенка к овладению письмом. Опыт показывает, что с этим в 1 классе больше всего сложностей. Начальные навыки управления мелкими движениями руки формируются у ребенка при использовании различных инструментов: отвертки, гаечного ключа, карандаша и кисточка. Так что рисование и лепка важны не только для эстетического и умственного воспитания. Есть и специальные упражнения для подготовки руки к письму. Одно из них - «езда по дорожкам». Взрослый рисует извилистую дорожку. У одного из ее концов - дом, у другого - машина. Ребенок «шофер». </w:t>
      </w:r>
      <w:r w:rsidRPr="002B7039">
        <w:rPr>
          <w:rFonts w:ascii="Times New Roman" w:hAnsi="Times New Roman" w:cs="Times New Roman"/>
          <w:sz w:val="28"/>
          <w:szCs w:val="28"/>
        </w:rPr>
        <w:lastRenderedPageBreak/>
        <w:t>Он должен проехать по дорожке, не выходя за ее пределы. «Проехать по дорожке» - это значит соединить машину с домом непрерывной линией, которую проводят, не отрывая карандаша от бумаги. Задание, приучающее ребенка регулировать силу нажима - «самолеты за облаками». Взрослый рисует 2 самолета, окруженные контурами облаков. Одно облако надо сделать совсем темным, чтобы самолета не было видно, а другое - светлым, чтобы через него был виден самолет. Опыт показывает, что если у ребенка сформирована общая готовность к школе и готовность руки к овладению письмом, то особых трудностей в обучении не возникает.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06EE" w:rsidRPr="002B7039" w:rsidRDefault="001E06EE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2F7" w:rsidRDefault="005172F7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2F7" w:rsidRPr="002B7039" w:rsidRDefault="005172F7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7039" w:rsidRPr="002B7039" w:rsidSect="00517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CA4"/>
    <w:rsid w:val="00014CA4"/>
    <w:rsid w:val="00194AC5"/>
    <w:rsid w:val="001E06EE"/>
    <w:rsid w:val="002B7039"/>
    <w:rsid w:val="0038311C"/>
    <w:rsid w:val="005172F7"/>
    <w:rsid w:val="006343FA"/>
    <w:rsid w:val="00642397"/>
    <w:rsid w:val="00653BE4"/>
    <w:rsid w:val="008C2C1D"/>
    <w:rsid w:val="00AB611D"/>
    <w:rsid w:val="00C37C1C"/>
    <w:rsid w:val="00DC29F0"/>
    <w:rsid w:val="00F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C95A"/>
  <w15:docId w15:val="{3FD4F83F-23D4-4454-8F08-173F9AA0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CA4"/>
    <w:pPr>
      <w:spacing w:after="0" w:line="240" w:lineRule="auto"/>
    </w:pPr>
  </w:style>
  <w:style w:type="table" w:styleId="a4">
    <w:name w:val="Table Grid"/>
    <w:basedOn w:val="a1"/>
    <w:uiPriority w:val="39"/>
    <w:rsid w:val="002B703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Хусайн Пахаев</cp:lastModifiedBy>
  <cp:revision>9</cp:revision>
  <cp:lastPrinted>2019-01-28T07:51:00Z</cp:lastPrinted>
  <dcterms:created xsi:type="dcterms:W3CDTF">2018-01-14T15:12:00Z</dcterms:created>
  <dcterms:modified xsi:type="dcterms:W3CDTF">2019-05-11T17:13:00Z</dcterms:modified>
</cp:coreProperties>
</file>